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B" w:rsidRDefault="00EA6DDB" w:rsidP="00EA6DD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V</w:t>
      </w:r>
      <w:r>
        <w:rPr>
          <w:rFonts w:ascii="Times New Roman" w:hAnsi="Times New Roman" w:cs="Times New Roman"/>
          <w:b/>
          <w:bCs/>
          <w:sz w:val="35"/>
          <w:szCs w:val="35"/>
        </w:rPr>
        <w:t xml:space="preserve">OCABULARY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1 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ameliorate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(v) </w:t>
      </w:r>
      <w:r>
        <w:rPr>
          <w:rFonts w:ascii="Times New Roman" w:hAnsi="Times New Roman" w:cs="Times New Roman"/>
          <w:sz w:val="32"/>
          <w:szCs w:val="32"/>
        </w:rPr>
        <w:t>to make better; to improve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burnish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(v) </w:t>
      </w:r>
      <w:r>
        <w:rPr>
          <w:rFonts w:ascii="Times New Roman" w:hAnsi="Times New Roman" w:cs="Times New Roman"/>
          <w:sz w:val="32"/>
          <w:szCs w:val="32"/>
        </w:rPr>
        <w:t>to make or become smooth, bright, and glossy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cynic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(n) </w:t>
      </w:r>
      <w:r>
        <w:rPr>
          <w:rFonts w:ascii="Times New Roman" w:hAnsi="Times New Roman" w:cs="Times New Roman"/>
          <w:sz w:val="32"/>
          <w:szCs w:val="32"/>
        </w:rPr>
        <w:t>one who believes others are motivated entirely by selfishness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eminence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(n) </w:t>
      </w:r>
      <w:r>
        <w:rPr>
          <w:rFonts w:ascii="Times New Roman" w:hAnsi="Times New Roman" w:cs="Times New Roman"/>
          <w:sz w:val="32"/>
          <w:szCs w:val="32"/>
        </w:rPr>
        <w:t>superiority in position or rank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flippant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adj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impertinent; disrespectful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incisive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adj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cutting into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litigate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(v) </w:t>
      </w:r>
      <w:r>
        <w:rPr>
          <w:rFonts w:ascii="Times New Roman" w:hAnsi="Times New Roman" w:cs="Times New Roman"/>
          <w:sz w:val="32"/>
          <w:szCs w:val="32"/>
        </w:rPr>
        <w:t>to contest in a lawsuit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pallid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adj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pale; colorless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quandary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(n) </w:t>
      </w:r>
      <w:r>
        <w:rPr>
          <w:rFonts w:ascii="Times New Roman" w:hAnsi="Times New Roman" w:cs="Times New Roman"/>
          <w:sz w:val="32"/>
          <w:szCs w:val="32"/>
        </w:rPr>
        <w:t>dilemma; problem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rummage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(v) </w:t>
      </w:r>
      <w:r>
        <w:rPr>
          <w:rFonts w:ascii="Times New Roman" w:hAnsi="Times New Roman" w:cs="Times New Roman"/>
          <w:sz w:val="32"/>
          <w:szCs w:val="32"/>
        </w:rPr>
        <w:t>search thoroughly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torpid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adj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lacking alertness and activity; lethargic; lazy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vertigo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(n) </w:t>
      </w:r>
      <w:r>
        <w:rPr>
          <w:rFonts w:ascii="Times New Roman" w:hAnsi="Times New Roman" w:cs="Times New Roman"/>
          <w:sz w:val="32"/>
          <w:szCs w:val="32"/>
        </w:rPr>
        <w:t>dizziness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encapsulate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(v) </w:t>
      </w:r>
      <w:r>
        <w:rPr>
          <w:rFonts w:ascii="Times New Roman" w:hAnsi="Times New Roman" w:cs="Times New Roman"/>
          <w:sz w:val="28"/>
          <w:szCs w:val="28"/>
        </w:rPr>
        <w:t>to express something in concise form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entice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(v) </w:t>
      </w:r>
      <w:r>
        <w:rPr>
          <w:rFonts w:ascii="Times New Roman" w:hAnsi="Times New Roman" w:cs="Times New Roman"/>
          <w:sz w:val="32"/>
          <w:szCs w:val="32"/>
        </w:rPr>
        <w:t>tempt by offering something attractive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fragment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(n) </w:t>
      </w:r>
      <w:r>
        <w:rPr>
          <w:rFonts w:ascii="Times New Roman" w:hAnsi="Times New Roman" w:cs="Times New Roman"/>
          <w:sz w:val="28"/>
          <w:szCs w:val="28"/>
        </w:rPr>
        <w:t>broken piece; incomplete piece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layout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(n) </w:t>
      </w:r>
      <w:r>
        <w:rPr>
          <w:rFonts w:ascii="Times New Roman" w:hAnsi="Times New Roman" w:cs="Times New Roman"/>
          <w:sz w:val="32"/>
          <w:szCs w:val="32"/>
        </w:rPr>
        <w:t>way things are arranged; design of printed matter</w:t>
      </w:r>
    </w:p>
    <w:p w:rsidR="00EA6DDB" w:rsidRDefault="00EA6DDB" w:rsidP="00EA6DD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orientation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adj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position or direction in which something lies</w:t>
      </w:r>
    </w:p>
    <w:p w:rsidR="00EA6DDB" w:rsidRDefault="00EA6DDB" w:rsidP="00EA6DD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review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(n) </w:t>
      </w:r>
      <w:r>
        <w:rPr>
          <w:rFonts w:ascii="Times New Roman" w:hAnsi="Times New Roman" w:cs="Times New Roman"/>
          <w:sz w:val="32"/>
          <w:szCs w:val="32"/>
        </w:rPr>
        <w:t>to write a journalistic report on the quality of a new play, book, movie, concert, or other public performance</w:t>
      </w:r>
    </w:p>
    <w:p w:rsidR="00EA6DDB" w:rsidRPr="00EA6DDB" w:rsidRDefault="00EA6DDB" w:rsidP="00EA6DD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12"/>
          <w:szCs w:val="32"/>
        </w:rPr>
      </w:pPr>
    </w:p>
    <w:p w:rsidR="00EA6DDB" w:rsidRDefault="00EA6DDB" w:rsidP="00EA6DD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tag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line (n) </w:t>
      </w:r>
      <w:r>
        <w:rPr>
          <w:rFonts w:ascii="Times New Roman" w:hAnsi="Times New Roman" w:cs="Times New Roman"/>
          <w:sz w:val="28"/>
          <w:szCs w:val="28"/>
        </w:rPr>
        <w:t>a phrase repeatedly used in connection with a person, organization, or product, especially in publicity</w:t>
      </w:r>
    </w:p>
    <w:p w:rsidR="00EA6DDB" w:rsidRPr="00EA6DDB" w:rsidRDefault="00EA6DDB" w:rsidP="00EA6DD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12"/>
          <w:szCs w:val="32"/>
        </w:rPr>
      </w:pPr>
    </w:p>
    <w:p w:rsidR="004A27C1" w:rsidRDefault="00EA6DDB" w:rsidP="00EA6DDB">
      <w:pPr>
        <w:widowControl w:val="0"/>
        <w:autoSpaceDE w:val="0"/>
        <w:autoSpaceDN w:val="0"/>
        <w:adjustRightInd w:val="0"/>
        <w:ind w:left="720" w:hanging="720"/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teaser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(n) </w:t>
      </w:r>
      <w:r>
        <w:rPr>
          <w:rFonts w:ascii="Times New Roman" w:hAnsi="Times New Roman" w:cs="Times New Roman"/>
          <w:sz w:val="32"/>
          <w:szCs w:val="32"/>
        </w:rPr>
        <w:t>a preview intended to arouse curiosity and interest in a forthcoming broadcast or publication</w:t>
      </w:r>
    </w:p>
    <w:sectPr w:rsidR="004A27C1" w:rsidSect="00CB60DB">
      <w:pgSz w:w="12240" w:h="15840"/>
      <w:pgMar w:top="360" w:right="360" w:bottom="360" w:left="360" w:header="288" w:footer="28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6DDB"/>
    <w:rsid w:val="00EA6DD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Portland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PPS</cp:lastModifiedBy>
  <cp:revision>1</cp:revision>
  <cp:lastPrinted>2013-09-11T14:25:00Z</cp:lastPrinted>
  <dcterms:created xsi:type="dcterms:W3CDTF">2013-09-11T14:23:00Z</dcterms:created>
  <dcterms:modified xsi:type="dcterms:W3CDTF">2013-09-11T14:25:00Z</dcterms:modified>
</cp:coreProperties>
</file>